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CC6" w:rsidRDefault="00085CC6" w:rsidP="00085CC6">
      <w:pPr>
        <w:spacing w:after="0"/>
        <w:ind w:firstLine="3261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Приложение 3</w:t>
      </w:r>
    </w:p>
    <w:p w:rsidR="00085CC6" w:rsidRDefault="00085CC6" w:rsidP="00085CC6">
      <w:pPr>
        <w:spacing w:after="0"/>
        <w:ind w:firstLine="3261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к  положению  «О новых системах оплаты труда</w:t>
      </w:r>
    </w:p>
    <w:p w:rsidR="00085CC6" w:rsidRDefault="00085CC6" w:rsidP="00085CC6">
      <w:pPr>
        <w:spacing w:after="0"/>
        <w:ind w:firstLine="3261"/>
        <w:rPr>
          <w:rStyle w:val="a3"/>
          <w:b w:val="0"/>
          <w:sz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работников Управления образования </w:t>
      </w:r>
    </w:p>
    <w:p w:rsidR="00085CC6" w:rsidRDefault="00085CC6" w:rsidP="00085CC6">
      <w:pPr>
        <w:spacing w:after="0"/>
        <w:ind w:firstLine="3261"/>
      </w:pPr>
      <w:r>
        <w:rPr>
          <w:rStyle w:val="a3"/>
          <w:rFonts w:ascii="Times New Roman" w:hAnsi="Times New Roman"/>
          <w:b w:val="0"/>
          <w:sz w:val="28"/>
          <w:szCs w:val="28"/>
        </w:rPr>
        <w:t>администрации Ермаковского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85CC6" w:rsidRDefault="00085CC6" w:rsidP="00085CC6">
      <w:pPr>
        <w:spacing w:after="0"/>
        <w:ind w:firstLine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муниципальных учреждений </w:t>
      </w:r>
    </w:p>
    <w:p w:rsidR="00085CC6" w:rsidRDefault="00085CC6" w:rsidP="00085CC6">
      <w:pPr>
        <w:spacing w:after="0"/>
        <w:ind w:firstLine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относящихся к муниципальным должностям, </w:t>
      </w:r>
    </w:p>
    <w:p w:rsidR="00085CC6" w:rsidRDefault="00085CC6" w:rsidP="00085CC6">
      <w:pPr>
        <w:spacing w:after="0"/>
        <w:ind w:firstLine="3261"/>
        <w:rPr>
          <w:rStyle w:val="a3"/>
          <w:b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должностям муниципальной службы»</w:t>
      </w:r>
    </w:p>
    <w:p w:rsidR="00085CC6" w:rsidRDefault="00085CC6" w:rsidP="00773538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085CC6" w:rsidRDefault="00085CC6" w:rsidP="00773538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73538" w:rsidRDefault="00773538" w:rsidP="0077353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7B2A">
        <w:rPr>
          <w:rFonts w:ascii="Times New Roman" w:hAnsi="Times New Roman" w:cs="Times New Roman"/>
          <w:b/>
          <w:bCs/>
          <w:sz w:val="28"/>
          <w:szCs w:val="28"/>
        </w:rPr>
        <w:t>Выплаты за качество выполняемых работ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69"/>
        <w:gridCol w:w="3309"/>
        <w:gridCol w:w="707"/>
        <w:gridCol w:w="2270"/>
        <w:gridCol w:w="142"/>
        <w:gridCol w:w="992"/>
      </w:tblGrid>
      <w:tr w:rsidR="00773538" w:rsidRPr="008F6FDD" w:rsidTr="00631F9A">
        <w:tc>
          <w:tcPr>
            <w:tcW w:w="2469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016" w:type="dxa"/>
            <w:gridSpan w:val="2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Предельный размер оценки в баллах</w:t>
            </w:r>
          </w:p>
        </w:tc>
      </w:tr>
      <w:tr w:rsidR="00773538" w:rsidRPr="008F6FDD" w:rsidTr="00631F9A">
        <w:trPr>
          <w:trHeight w:val="270"/>
        </w:trPr>
        <w:tc>
          <w:tcPr>
            <w:tcW w:w="2469" w:type="dxa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  <w:r w:rsidRPr="008303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</w:t>
            </w:r>
            <w:r w:rsidRPr="008303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сохранности бухгалтерских документов. 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450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1200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Ведение работы по обеспечению соблюдения финансовой и кассовой дисциплины, смет расходов, законности списания со счетов бухгалтерского учета недостач, дебиторской задолженности и других потерь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660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945"/>
        </w:trPr>
        <w:tc>
          <w:tcPr>
            <w:tcW w:w="2469" w:type="dxa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Своевременное формирование и предоставление полной и достоверной бухгалтерской информации о состоянии расчетов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231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615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Своевременное отражение на счетах бухгалтерского учета операций по санкционированию расходов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443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349"/>
        </w:trPr>
        <w:tc>
          <w:tcPr>
            <w:tcW w:w="2469" w:type="dxa"/>
            <w:vMerge w:val="restart"/>
            <w:shd w:val="clear" w:color="auto" w:fill="auto"/>
          </w:tcPr>
          <w:p w:rsidR="00773538" w:rsidRPr="00830850" w:rsidRDefault="00773538" w:rsidP="00773538">
            <w:pPr>
              <w:spacing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Экономист:</w:t>
            </w:r>
          </w:p>
          <w:p w:rsidR="00773538" w:rsidRPr="00830850" w:rsidRDefault="00773538" w:rsidP="00773538">
            <w:pPr>
              <w:spacing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Экономист 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II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категории: </w:t>
            </w:r>
          </w:p>
          <w:p w:rsidR="00773538" w:rsidRPr="00830850" w:rsidRDefault="00773538" w:rsidP="00773538">
            <w:pPr>
              <w:spacing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Экономист 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категории: </w:t>
            </w:r>
          </w:p>
          <w:p w:rsidR="00773538" w:rsidRDefault="00773538" w:rsidP="00773538">
            <w:pPr>
              <w:spacing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ухгалтер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</w:p>
          <w:p w:rsidR="00773538" w:rsidRDefault="00773538" w:rsidP="00773538">
            <w:pPr>
              <w:spacing w:after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ухгалтер 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II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категории:</w:t>
            </w:r>
          </w:p>
          <w:p w:rsidR="00773538" w:rsidRPr="008F6FDD" w:rsidRDefault="00773538" w:rsidP="00773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ухгалтер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I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категории:</w:t>
            </w: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Оперативность и качество выполнения работ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184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387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Владение специализированными информационными программами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221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339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принимать решения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159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507"/>
        </w:trPr>
        <w:tc>
          <w:tcPr>
            <w:tcW w:w="2469" w:type="dxa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кадров</w:t>
            </w: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личных дел работников, внесение в них изменения, связанные с трудовой деятельностью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557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502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390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354"/>
        </w:trPr>
        <w:tc>
          <w:tcPr>
            <w:tcW w:w="2469" w:type="dxa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руководителя </w:t>
            </w: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жалоб на работу специалиста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229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354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3538" w:rsidRPr="008F6FDD" w:rsidTr="00631F9A">
        <w:trPr>
          <w:trHeight w:val="354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3538" w:rsidRPr="008F6FDD" w:rsidTr="00631F9A">
        <w:trPr>
          <w:trHeight w:val="354"/>
        </w:trPr>
        <w:tc>
          <w:tcPr>
            <w:tcW w:w="2469" w:type="dxa"/>
            <w:vMerge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Владение специализированными приемно-переговорными устройствами (телефакс, факс, сканер и др.)</w:t>
            </w:r>
          </w:p>
        </w:tc>
        <w:tc>
          <w:tcPr>
            <w:tcW w:w="2270" w:type="dxa"/>
            <w:shd w:val="clear" w:color="auto" w:fill="auto"/>
          </w:tcPr>
          <w:p w:rsidR="00773538" w:rsidRPr="008F6FDD" w:rsidRDefault="00773538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73538" w:rsidRPr="008F6FDD" w:rsidRDefault="00773538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327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</w:p>
        </w:tc>
        <w:tc>
          <w:tcPr>
            <w:tcW w:w="4016" w:type="dxa"/>
            <w:gridSpan w:val="2"/>
            <w:vMerge w:val="restart"/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Своевременное внесение изменений в учредительные документы учреждений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172C1" w:rsidRPr="008F6FDD" w:rsidRDefault="001172C1" w:rsidP="005F2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631F9A">
        <w:trPr>
          <w:trHeight w:val="81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1172C1" w:rsidRPr="008F6FDD" w:rsidRDefault="001172C1" w:rsidP="005F2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94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1172C1" w:rsidRDefault="001172C1" w:rsidP="001172C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2C1">
              <w:rPr>
                <w:rFonts w:ascii="Times New Roman" w:hAnsi="Times New Roman"/>
                <w:sz w:val="24"/>
                <w:szCs w:val="24"/>
              </w:rPr>
              <w:t>Проведение правовой оценки исполнительных документов, локальных правовых актов и договоров с физическими и юридическими лицами, личное участие в их разработке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172C1" w:rsidRPr="008F6FDD" w:rsidRDefault="001172C1" w:rsidP="005F2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631F9A">
        <w:trPr>
          <w:trHeight w:val="90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1172C1" w:rsidRDefault="001172C1" w:rsidP="001172C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1172C1" w:rsidRPr="008F6FDD" w:rsidRDefault="001172C1" w:rsidP="005F2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885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Начальник хозяйственного отдела</w:t>
            </w: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Своевременное оформление необходимых документов для заключения договоров на оказание услуг, получение и хранение необходимых хозяйственных материалов, оборудования и инвентаря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871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457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Обеспечение структурных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подразделений средствами жизнеобеспечения (водой и др.)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403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512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 методическим кабинетом;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Старший методист;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1.Методическое сопровождение образовательного процесса: 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1.1. Организация и руководство деятельностью учебно-методических семинаров, мастер-классов, круглых столов и т.п.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531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организация работы круглого стола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125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постоянно действующего учебно-методического семинара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72C1" w:rsidRPr="008F6FDD" w:rsidTr="00631F9A">
        <w:trPr>
          <w:trHeight w:val="126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организация работы творческой лаборатории или педагогической мастерской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631F9A">
        <w:trPr>
          <w:trHeight w:val="483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1.2 Участие в разработке основной профессиональной образовательной программы отделения (специальности) в соответствии с ФГОС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102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составе рабочей группы (творческого коллектива)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631F9A">
        <w:trPr>
          <w:trHeight w:val="521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1.3 Организация и проведение олимпиад, конкурсов, выставок и т.п. мероприятий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73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 за аттестационный период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1039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менее 2-х мероприятий за аттестационный период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72C1" w:rsidRPr="008F6FDD" w:rsidTr="00631F9A">
        <w:trPr>
          <w:trHeight w:val="223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менее 3-х мероприятий за аттестационный период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+2 балла – участие в мероприятиях </w:t>
            </w: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республиканского уровня, проводимых на базе учреждения НПО, СПО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+2</w:t>
            </w:r>
          </w:p>
        </w:tc>
      </w:tr>
      <w:tr w:rsidR="001172C1" w:rsidRPr="008F6FDD" w:rsidTr="00773538">
        <w:trPr>
          <w:trHeight w:val="540"/>
        </w:trPr>
        <w:tc>
          <w:tcPr>
            <w:tcW w:w="9889" w:type="dxa"/>
            <w:gridSpan w:val="6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Подтверждающие документы: 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1.1 Программы (титульные листы)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1.2 План учебно-методических семинаров, мастер-классов, круглых столов и т.п.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1.3 Копия приказа о составе рабочей группы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1.4 Копия приказа о проведении олимпиад, конкурсов, выставок и т.п. мероприятий с персональным составом оргкомитета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1.5 Копия приказа о проведении конференций</w:t>
            </w:r>
          </w:p>
        </w:tc>
      </w:tr>
      <w:tr w:rsidR="001172C1" w:rsidRPr="008F6FDD" w:rsidTr="00631F9A">
        <w:trPr>
          <w:trHeight w:val="480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2.Обобщение и распространение опыта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49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2.1 Обобщение и распространение передового педагогического опыта, включая индивидуальный опыт преподавателей (за последние 3 года)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 направление (тема)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46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 направления (темы)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72C1" w:rsidRPr="008F6FDD" w:rsidTr="00631F9A">
        <w:trPr>
          <w:trHeight w:val="54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более 2 направлений (тем)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631F9A">
        <w:trPr>
          <w:trHeight w:val="456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2.2 Участие в конференциях различного уровня районного уровня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 баллов – 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256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менее 1 раза за аттестационный период (без учета уровня конференции)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+ 2 балла – поощрительный балл: более 1 раза за аттестационный период (без учета уровня конференции)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1172C1" w:rsidRPr="008F6FDD" w:rsidTr="00631F9A">
        <w:trPr>
          <w:trHeight w:val="54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shd w:val="clear" w:color="auto" w:fill="auto"/>
          </w:tcPr>
          <w:p w:rsidR="001172C1" w:rsidRPr="008F6FDD" w:rsidRDefault="001172C1" w:rsidP="005F21F1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2.3 Участие в конференциях различного краевого уровня</w:t>
            </w:r>
          </w:p>
          <w:p w:rsidR="001172C1" w:rsidRPr="008F6FDD" w:rsidRDefault="001172C1" w:rsidP="005F21F1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менее 1 раза за аттестационный период (без учета уровня конференции)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+ 3 балла – поощрительный балл: более 1 раза за аттестационный период (без учета уровня конференции)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</w:tr>
      <w:tr w:rsidR="001172C1" w:rsidRPr="008F6FDD" w:rsidTr="00773538">
        <w:trPr>
          <w:trHeight w:val="540"/>
        </w:trPr>
        <w:tc>
          <w:tcPr>
            <w:tcW w:w="9889" w:type="dxa"/>
            <w:gridSpan w:val="6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Подтверждающие документы: 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2.1 Продукция по итогам изучения, обобщения и распространения передового педагогического опыта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Копия приказа об итогах обобщения опыта работы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2.2 Копии титульных листов и оглавлений изданий с публикациями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2.3 Копии приказов об участии в конференции + Сертификаты участника (при наличии)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Копии документов об оплате участия в конференции</w:t>
            </w:r>
          </w:p>
        </w:tc>
      </w:tr>
      <w:tr w:rsidR="001172C1" w:rsidRPr="008F6FDD" w:rsidTr="00631F9A">
        <w:trPr>
          <w:trHeight w:val="495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3. Эффективность и результативность профессиональной деятельности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3.1 Наличие системы показателей эффективности образовательного процесса и диагностики по данным показателям (по направлению деятельности методиста)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1892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+ 2 балла – поощрительный балл: наличие учета мнения потребителей образовательных услуг.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1172C1" w:rsidRPr="008F6FDD" w:rsidTr="00631F9A">
        <w:trPr>
          <w:trHeight w:val="528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3.2 Динамика показателей эффективности образовательного процесса (по направлению деятельности методиста)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19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устойчивая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231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положительная.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631F9A">
        <w:trPr>
          <w:trHeight w:val="46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3.3 Общественная активность методиста {возможно суммирование </w:t>
            </w: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баллов}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баллов – информация не </w:t>
            </w: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1172C1" w:rsidRPr="008F6FDD" w:rsidTr="00631F9A">
        <w:trPr>
          <w:trHeight w:val="562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экспертных комиссиях, в жюри конкурсов, фестивалей,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+2 балла – поощрительный балл: участие в экспертных комиссиях, в жюри конкурсов, фестивалей на краевом уровне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1172C1" w:rsidRPr="008F6FDD" w:rsidTr="00773538">
        <w:trPr>
          <w:trHeight w:val="540"/>
        </w:trPr>
        <w:tc>
          <w:tcPr>
            <w:tcW w:w="9889" w:type="dxa"/>
            <w:gridSpan w:val="6"/>
            <w:shd w:val="clear" w:color="auto" w:fill="auto"/>
          </w:tcPr>
          <w:p w:rsidR="001172C1" w:rsidRPr="008F6FDD" w:rsidRDefault="001172C1" w:rsidP="005F21F1">
            <w:pPr>
              <w:tabs>
                <w:tab w:val="left" w:pos="226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Подтверждающие документы: </w:t>
            </w:r>
          </w:p>
          <w:p w:rsidR="001172C1" w:rsidRPr="008F6FDD" w:rsidRDefault="001172C1" w:rsidP="005F21F1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3.1-3.2 результаты мониторинговых исследования эффективности образовательного процесса. </w:t>
            </w:r>
          </w:p>
          <w:p w:rsidR="001172C1" w:rsidRPr="008F6FDD" w:rsidRDefault="001172C1" w:rsidP="005F21F1">
            <w:pPr>
              <w:tabs>
                <w:tab w:val="left" w:pos="226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3.3 Копии приказов об участии в комиссиях, в жюри конкурсов, фестивалей</w:t>
            </w:r>
          </w:p>
        </w:tc>
      </w:tr>
      <w:tr w:rsidR="001172C1" w:rsidRPr="008F6FDD" w:rsidTr="00631F9A">
        <w:trPr>
          <w:trHeight w:val="476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4.Уровень профессиональной культуры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123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4.1 Использование информационно-коммуникационных технологий в профессиональной деятельности 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конференциях в режиме online, регистрация на профессиональных форумах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69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 web-страницы, сайта, блога и т.п.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72C1" w:rsidRPr="008F6FDD" w:rsidTr="00631F9A">
        <w:trPr>
          <w:trHeight w:val="186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сайта, блога и т.п. для организации методического сопровождения образовательной деятельности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631F9A">
        <w:trPr>
          <w:trHeight w:val="723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4.2 Признание высокого профессионализма методиста администрацией управления образования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493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631F9A">
        <w:trPr>
          <w:trHeight w:val="42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4.3 Повышение квалификации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информация не представлена;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462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Краткосрочное тематическое обучение в межаттестационный период (не менее 72 ч) 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+ 1 балл  - обучение по программе профессиональной переподготовки; получение второго высшего образования, обучение в аспирантуре (за межаттестационный период)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+ 1 проведение круглого стола, семинара и др. по результатам обучения на базе учреждения НПО, СПО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1172C1" w:rsidRPr="008F6FDD" w:rsidTr="00773538">
        <w:trPr>
          <w:trHeight w:val="278"/>
        </w:trPr>
        <w:tc>
          <w:tcPr>
            <w:tcW w:w="9889" w:type="dxa"/>
            <w:gridSpan w:val="6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Подтверждающие документы: 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4.1 ссылки на размещённые в глобальной сети Internet методические публикации, скрин-шоты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4.2. Грамоты, благодарственные письма </w:t>
            </w:r>
          </w:p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4.3 копия документа о повышении квалификации; справка о проведении круглого стола, семинара. Все документы должны быть заверены руководителем учреждения</w:t>
            </w:r>
          </w:p>
        </w:tc>
      </w:tr>
      <w:tr w:rsidR="001172C1" w:rsidRPr="008F6FDD" w:rsidTr="00631F9A">
        <w:trPr>
          <w:trHeight w:val="708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ТБ</w:t>
            </w: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работах по исследованию, разработке проектов и программ , в проведении мероприятий, связанных с испытаниями оборудования и внедрением его в эксплуатацию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547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49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повышению научно-технических знаний работников</w:t>
            </w: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209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936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  <w:vAlign w:val="center"/>
          </w:tcPr>
          <w:p w:rsidR="001172C1" w:rsidRPr="008F6FDD" w:rsidRDefault="001172C1" w:rsidP="005F21F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документов  и отчетности в соответствии с требованиями законодательства, локальных правовых актов учреждения (Положений, приказов, регламентов, других документов)*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209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2C1" w:rsidRPr="008F6FDD" w:rsidTr="00631F9A">
        <w:trPr>
          <w:trHeight w:val="397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 w:val="restart"/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результатов проведенных проверок (составление акта, фототаблиц, обмер площадей)*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172C1" w:rsidRPr="008F6FDD" w:rsidTr="00631F9A">
        <w:trPr>
          <w:trHeight w:val="429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  <w:gridSpan w:val="2"/>
            <w:vMerge/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исполнено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2C1" w:rsidRPr="008F6FDD" w:rsidTr="00773538">
        <w:trPr>
          <w:trHeight w:val="393"/>
        </w:trPr>
        <w:tc>
          <w:tcPr>
            <w:tcW w:w="9889" w:type="dxa"/>
            <w:gridSpan w:val="6"/>
            <w:shd w:val="clear" w:color="auto" w:fill="auto"/>
          </w:tcPr>
          <w:p w:rsidR="001172C1" w:rsidRPr="008F6FDD" w:rsidRDefault="001172C1" w:rsidP="005F21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*критерии, показатели для должности инженер, связанной с муниципальным земельным контролем</w:t>
            </w:r>
          </w:p>
        </w:tc>
      </w:tr>
      <w:tr w:rsidR="001172C1" w:rsidRPr="008F6FDD" w:rsidTr="00773538">
        <w:trPr>
          <w:trHeight w:val="597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330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Безаварийность, соблюдение правил дорожного движения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ДТП по вине работника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537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ДТП по вине работника 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773538">
        <w:trPr>
          <w:trHeight w:val="1766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Умение выстраивать эффективное взаимодействие с сотрудниками и посетителями учреждения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773538">
        <w:trPr>
          <w:trHeight w:val="78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нарушений трудовой дисциплины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291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 нарушений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773538">
        <w:trPr>
          <w:trHeight w:val="825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330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Безаварийность, соблюдение правил дорожного движения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ДТП по вине работника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72C1" w:rsidRPr="008F6FDD" w:rsidTr="00773538">
        <w:trPr>
          <w:trHeight w:val="526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ДТП по вине работника 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773538">
        <w:trPr>
          <w:trHeight w:val="88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штрафных санкций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72C1" w:rsidRPr="008F6FDD" w:rsidTr="00773538">
        <w:trPr>
          <w:trHeight w:val="466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 штрафных санкций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773538">
        <w:trPr>
          <w:trHeight w:val="78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дисциплины, надлежащее исполнение трудовых обязанностей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нарушений трудовой дисциплины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773538">
        <w:trPr>
          <w:trHeight w:val="84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Исполнение должностных обязанностей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F6FDD" w:rsidTr="00773538">
        <w:trPr>
          <w:trHeight w:val="1653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</w:p>
        </w:tc>
        <w:tc>
          <w:tcPr>
            <w:tcW w:w="3309" w:type="dxa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Создание и соблюдение в учреждении единых требований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Постоянный мониторинг и совершенствование информационного программного обеспечения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shd w:val="clear" w:color="auto" w:fill="auto"/>
            <w:vAlign w:val="center"/>
          </w:tcPr>
          <w:p w:rsidR="001172C1" w:rsidRPr="008F6FDD" w:rsidRDefault="001172C1" w:rsidP="005F21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Установка новых информационных программ.</w:t>
            </w:r>
          </w:p>
          <w:p w:rsidR="001172C1" w:rsidRPr="008F6FDD" w:rsidRDefault="001172C1" w:rsidP="005F21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Предложения по эффективной организации работы и рациональному использованию ресурсов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shd w:val="clear" w:color="auto" w:fill="auto"/>
          </w:tcPr>
          <w:p w:rsidR="001172C1" w:rsidRPr="008F6FDD" w:rsidRDefault="001172C1" w:rsidP="005F21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Инициатива и творческий подход к работе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разного уровня, в том числе обмен опытом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shd w:val="clear" w:color="auto" w:fill="auto"/>
          </w:tcPr>
          <w:p w:rsidR="001172C1" w:rsidRPr="008F6FDD" w:rsidRDefault="001172C1" w:rsidP="005F21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Высокая организация труда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на техническое обслуживание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604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Неоднократное нарушение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F6FDD" w:rsidTr="00773538">
        <w:trPr>
          <w:trHeight w:val="88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нарушений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1316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Исполнительская дисциплина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жалоб и обращений на исполнение должностных обязанностей 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956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3309" w:type="dxa"/>
            <w:vMerge w:val="restart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Ресурсосбережение при выполнении работ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Экономное использование расходных материалов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777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эффективное использование расходных материалов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73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дисциплины, надлежащее исполнение трудовых обязанностей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1756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Сторож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 надлежащем состоянии рабочего места, оборудования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Оперативная подача заявок на устранение технических неполадок, отсутствие обоснованных зафиксированных замечаний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1830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по факту отсутствия зафиксированных в журнале учета работ обоснованных жалоб и замечаний</w:t>
            </w:r>
          </w:p>
        </w:tc>
        <w:tc>
          <w:tcPr>
            <w:tcW w:w="992" w:type="dxa"/>
            <w:shd w:val="clear" w:color="auto" w:fill="auto"/>
          </w:tcPr>
          <w:p w:rsidR="001172C1" w:rsidRPr="008F6FDD" w:rsidRDefault="001172C1" w:rsidP="005F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405"/>
        </w:trPr>
        <w:tc>
          <w:tcPr>
            <w:tcW w:w="2469" w:type="dxa"/>
            <w:vMerge w:val="restart"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Столяр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претензий к качеству и срокам выполняемых работ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F6FDD" w:rsidTr="00773538">
        <w:trPr>
          <w:trHeight w:val="405"/>
        </w:trPr>
        <w:tc>
          <w:tcPr>
            <w:tcW w:w="2469" w:type="dxa"/>
            <w:vMerge/>
            <w:shd w:val="clear" w:color="auto" w:fill="auto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shd w:val="clear" w:color="auto" w:fill="auto"/>
            <w:vAlign w:val="center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Бережное отношение в вверенному имуществу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8F6FDD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8F6FDD" w:rsidRDefault="001172C1" w:rsidP="005F21F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303EA" w:rsidTr="005F21F1">
        <w:trPr>
          <w:trHeight w:val="405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1172C1" w:rsidRPr="00EB0B24" w:rsidRDefault="001172C1" w:rsidP="00EB0B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по дошкольному образованию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Своевременное предоставление отчетов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303EA" w:rsidTr="00EB0B24">
        <w:trPr>
          <w:trHeight w:val="80"/>
        </w:trPr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Не 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303EA" w:rsidTr="005F21F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базы данных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303EA" w:rsidTr="005F21F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303EA" w:rsidTr="005F21F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Надлежащее состояние документации по кадрам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8303EA" w:rsidTr="00EB0B24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E54F94" w:rsidTr="005F21F1">
        <w:trPr>
          <w:trHeight w:val="405"/>
        </w:trPr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 xml:space="preserve">Инженер-строитель 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54F94">
              <w:rPr>
                <w:rFonts w:ascii="Times New Roman" w:hAnsi="Times New Roman" w:cs="Times New Roman"/>
                <w:sz w:val="24"/>
                <w:szCs w:val="24"/>
              </w:rPr>
              <w:t>Подготовка отчетности (исходной информации для подготовки отчетности)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94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E54F94" w:rsidTr="005F21F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E54F94" w:rsidTr="005F21F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73721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профессиональной деятельности и поручений руководителя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94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E54F94" w:rsidTr="0064129C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B0B2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B0B24" w:rsidRDefault="001172C1" w:rsidP="00EB0B2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0B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E54F94" w:rsidTr="005F21F1">
        <w:trPr>
          <w:trHeight w:val="405"/>
        </w:trPr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Инженер-электрик  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программ энергоэффективности </w:t>
            </w:r>
            <w:r w:rsidRPr="006412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</w:t>
            </w:r>
          </w:p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обоснованных зафиксированных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E54F94" w:rsidTr="005F21F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E54F94" w:rsidTr="005F21F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54F94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электрических сетей  и оборудования, рациональное ее использование, своевременное проведение профилактического и текущего ремонта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54F94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94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E54F94" w:rsidTr="0064129C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303EA" w:rsidTr="005F21F1">
        <w:trPr>
          <w:trHeight w:val="405"/>
        </w:trPr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 xml:space="preserve">Диспетчер </w:t>
            </w:r>
          </w:p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и качественное введение документации и предоставление отчетов </w:t>
            </w:r>
          </w:p>
          <w:p w:rsidR="001172C1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 работодателя, предписаний контролирующих или надзорных органов, аварий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303EA" w:rsidTr="005F21F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8303EA" w:rsidTr="005F21F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240CF2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240CF2">
              <w:rPr>
                <w:rFonts w:ascii="Times New Roman" w:hAnsi="Times New Roman" w:cs="Times New Roman"/>
                <w:sz w:val="24"/>
                <w:szCs w:val="24"/>
              </w:rPr>
              <w:t>сопровождение системы мониторинга транспортных средств, задействованных в перевозке школьников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72C1" w:rsidRPr="008303EA" w:rsidTr="00EF7671">
        <w:trPr>
          <w:trHeight w:val="405"/>
        </w:trPr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</w:t>
            </w:r>
          </w:p>
          <w:p w:rsidR="001172C1" w:rsidRPr="0064129C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64129C" w:rsidRDefault="001172C1" w:rsidP="0064129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12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72C1" w:rsidRPr="00E54F94" w:rsidTr="005F21F1">
        <w:trPr>
          <w:trHeight w:val="405"/>
        </w:trPr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F7671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671">
              <w:rPr>
                <w:rFonts w:ascii="Times New Roman" w:hAnsi="Times New Roman" w:cs="Times New Roman"/>
                <w:sz w:val="24"/>
                <w:szCs w:val="24"/>
              </w:rPr>
              <w:t xml:space="preserve">Электрик </w:t>
            </w:r>
          </w:p>
          <w:p w:rsidR="001172C1" w:rsidRPr="00EF7671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EF7671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EF7671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Default="001172C1" w:rsidP="00EF76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54F94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электрических сетей  и оборудования, рациональное ее использование, своевременное проведение профилактического и текущего ремонта</w:t>
            </w:r>
          </w:p>
          <w:p w:rsidR="001172C1" w:rsidRDefault="001172C1" w:rsidP="00EF76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Default="001172C1" w:rsidP="00EF76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2C1" w:rsidRPr="00EF7671" w:rsidRDefault="001172C1" w:rsidP="00EF76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F7671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обоснованных зафиксированных замечаний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F7671" w:rsidRDefault="001172C1" w:rsidP="00EF76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F76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72C1" w:rsidRPr="00E54F94" w:rsidTr="00EF7671">
        <w:trPr>
          <w:trHeight w:val="2132"/>
        </w:trPr>
        <w:tc>
          <w:tcPr>
            <w:tcW w:w="2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F7671" w:rsidRDefault="001172C1" w:rsidP="005F2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F7671" w:rsidRDefault="001172C1" w:rsidP="00EF76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C1" w:rsidRPr="00EF7671" w:rsidRDefault="001172C1" w:rsidP="00EF76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67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одного и более замечаний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2C1" w:rsidRPr="00EF7671" w:rsidRDefault="001172C1" w:rsidP="00EF767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F76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73538" w:rsidRDefault="00773538" w:rsidP="0077353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73538" w:rsidRDefault="00773538" w:rsidP="0077353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73538" w:rsidRDefault="00773538" w:rsidP="0077353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73538" w:rsidRDefault="00773538" w:rsidP="0077353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3B8A" w:rsidRPr="00773538" w:rsidRDefault="007E3B8A" w:rsidP="00773538"/>
    <w:sectPr w:rsidR="007E3B8A" w:rsidRPr="00773538" w:rsidSect="00A53B0D">
      <w:footerReference w:type="default" r:id="rId7"/>
      <w:pgSz w:w="11906" w:h="16838"/>
      <w:pgMar w:top="1134" w:right="850" w:bottom="1134" w:left="1701" w:header="708" w:footer="680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FAC" w:rsidRDefault="00753FAC" w:rsidP="00F250CD">
      <w:pPr>
        <w:spacing w:after="0" w:line="240" w:lineRule="auto"/>
      </w:pPr>
      <w:r>
        <w:separator/>
      </w:r>
    </w:p>
  </w:endnote>
  <w:endnote w:type="continuationSeparator" w:id="1">
    <w:p w:rsidR="00753FAC" w:rsidRDefault="00753FAC" w:rsidP="00F2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376"/>
      <w:docPartObj>
        <w:docPartGallery w:val="Page Numbers (Bottom of Page)"/>
        <w:docPartUnique/>
      </w:docPartObj>
    </w:sdtPr>
    <w:sdtContent>
      <w:p w:rsidR="00631F9A" w:rsidRDefault="00EE3574">
        <w:pPr>
          <w:pStyle w:val="a7"/>
          <w:jc w:val="center"/>
        </w:pPr>
        <w:fldSimple w:instr=" PAGE   \* MERGEFORMAT ">
          <w:r w:rsidR="00A53B0D">
            <w:rPr>
              <w:noProof/>
            </w:rPr>
            <w:t>35</w:t>
          </w:r>
        </w:fldSimple>
      </w:p>
    </w:sdtContent>
  </w:sdt>
  <w:p w:rsidR="00631F9A" w:rsidRDefault="00631F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FAC" w:rsidRDefault="00753FAC" w:rsidP="00F250CD">
      <w:pPr>
        <w:spacing w:after="0" w:line="240" w:lineRule="auto"/>
      </w:pPr>
      <w:r>
        <w:separator/>
      </w:r>
    </w:p>
  </w:footnote>
  <w:footnote w:type="continuationSeparator" w:id="1">
    <w:p w:rsidR="00753FAC" w:rsidRDefault="00753FAC" w:rsidP="00F250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3538"/>
    <w:rsid w:val="00085CC6"/>
    <w:rsid w:val="00094077"/>
    <w:rsid w:val="00094576"/>
    <w:rsid w:val="001172C1"/>
    <w:rsid w:val="002B79D8"/>
    <w:rsid w:val="00322720"/>
    <w:rsid w:val="003D1C26"/>
    <w:rsid w:val="0054068B"/>
    <w:rsid w:val="0059165B"/>
    <w:rsid w:val="005F21F1"/>
    <w:rsid w:val="00631F9A"/>
    <w:rsid w:val="0064129C"/>
    <w:rsid w:val="00753FAC"/>
    <w:rsid w:val="00773538"/>
    <w:rsid w:val="00795A6E"/>
    <w:rsid w:val="007E3B8A"/>
    <w:rsid w:val="00861F4C"/>
    <w:rsid w:val="00902494"/>
    <w:rsid w:val="0090749C"/>
    <w:rsid w:val="00A53B0D"/>
    <w:rsid w:val="00A54033"/>
    <w:rsid w:val="00EB0B24"/>
    <w:rsid w:val="00EE3574"/>
    <w:rsid w:val="00EF7671"/>
    <w:rsid w:val="00F2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65B"/>
  </w:style>
  <w:style w:type="paragraph" w:styleId="1">
    <w:name w:val="heading 1"/>
    <w:basedOn w:val="a"/>
    <w:next w:val="a"/>
    <w:link w:val="10"/>
    <w:uiPriority w:val="99"/>
    <w:qFormat/>
    <w:rsid w:val="0077353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353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773538"/>
    <w:rPr>
      <w:b/>
      <w:color w:val="26282F"/>
      <w:sz w:val="26"/>
    </w:rPr>
  </w:style>
  <w:style w:type="paragraph" w:styleId="a4">
    <w:name w:val="No Spacing"/>
    <w:uiPriority w:val="99"/>
    <w:qFormat/>
    <w:rsid w:val="0077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paragraph" w:customStyle="1" w:styleId="Style7">
    <w:name w:val="Style7"/>
    <w:basedOn w:val="a"/>
    <w:uiPriority w:val="99"/>
    <w:rsid w:val="0077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38">
    <w:name w:val="Font Style38"/>
    <w:uiPriority w:val="99"/>
    <w:rsid w:val="00773538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77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39">
    <w:name w:val="Font Style39"/>
    <w:uiPriority w:val="99"/>
    <w:rsid w:val="00773538"/>
    <w:rPr>
      <w:rFonts w:ascii="Times New Roman" w:hAnsi="Times New Roman" w:cs="Times New Roman"/>
      <w:b/>
      <w:bCs/>
      <w:sz w:val="12"/>
      <w:szCs w:val="12"/>
    </w:rPr>
  </w:style>
  <w:style w:type="paragraph" w:customStyle="1" w:styleId="ConsPlusNonformat">
    <w:name w:val="ConsPlusNonformat"/>
    <w:uiPriority w:val="99"/>
    <w:rsid w:val="00773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25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50CD"/>
  </w:style>
  <w:style w:type="paragraph" w:styleId="a7">
    <w:name w:val="footer"/>
    <w:basedOn w:val="a"/>
    <w:link w:val="a8"/>
    <w:uiPriority w:val="99"/>
    <w:unhideWhenUsed/>
    <w:rsid w:val="00F25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50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8AF0-8E49-4407-B1BC-0133B51A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daha</dc:creator>
  <cp:keywords/>
  <dc:description/>
  <cp:lastModifiedBy>daha</cp:lastModifiedBy>
  <cp:revision>12</cp:revision>
  <cp:lastPrinted>2013-11-14T03:02:00Z</cp:lastPrinted>
  <dcterms:created xsi:type="dcterms:W3CDTF">2013-10-31T09:43:00Z</dcterms:created>
  <dcterms:modified xsi:type="dcterms:W3CDTF">2013-11-14T03:02:00Z</dcterms:modified>
</cp:coreProperties>
</file>